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2A8D" w14:textId="77777777" w:rsidR="00811D97" w:rsidRDefault="00811D97" w:rsidP="00811D97">
      <w:pPr>
        <w:pStyle w:val="ConsPlusNormal"/>
        <w:ind w:firstLine="540"/>
        <w:jc w:val="both"/>
      </w:pPr>
    </w:p>
    <w:p w14:paraId="5F7E1460" w14:textId="77777777" w:rsidR="00811D97" w:rsidRDefault="00811D97" w:rsidP="00811D97">
      <w:pPr>
        <w:pStyle w:val="ConsPlusNormal"/>
        <w:ind w:firstLine="540"/>
        <w:jc w:val="both"/>
      </w:pPr>
    </w:p>
    <w:p w14:paraId="02E09237" w14:textId="77777777" w:rsidR="00811D97" w:rsidRDefault="00811D97" w:rsidP="00811D97">
      <w:pPr>
        <w:pStyle w:val="ConsPlusNormal"/>
        <w:jc w:val="right"/>
        <w:outlineLvl w:val="1"/>
      </w:pPr>
      <w:r>
        <w:t>Приложение N 3</w:t>
      </w:r>
    </w:p>
    <w:p w14:paraId="7C55EFFD" w14:textId="77777777" w:rsidR="00811D97" w:rsidRDefault="00811D97" w:rsidP="00811D97">
      <w:pPr>
        <w:pStyle w:val="ConsPlusNormal"/>
        <w:jc w:val="right"/>
      </w:pPr>
      <w:r>
        <w:t>к особенностям реализации отдельных</w:t>
      </w:r>
    </w:p>
    <w:p w14:paraId="07E4BCF8" w14:textId="77777777" w:rsidR="00811D97" w:rsidRDefault="00811D97" w:rsidP="00811D97">
      <w:pPr>
        <w:pStyle w:val="ConsPlusNormal"/>
        <w:jc w:val="right"/>
      </w:pPr>
      <w:r>
        <w:t>мероприятий государственной программы</w:t>
      </w:r>
    </w:p>
    <w:p w14:paraId="6D322A77" w14:textId="77777777" w:rsidR="00811D97" w:rsidRDefault="00811D97" w:rsidP="00811D97">
      <w:pPr>
        <w:pStyle w:val="ConsPlusNormal"/>
        <w:jc w:val="right"/>
      </w:pPr>
      <w:r>
        <w:t>Российской Федерации "Обеспечение</w:t>
      </w:r>
    </w:p>
    <w:p w14:paraId="38941629" w14:textId="77777777" w:rsidR="00811D97" w:rsidRDefault="00811D97" w:rsidP="00811D97">
      <w:pPr>
        <w:pStyle w:val="ConsPlusNormal"/>
        <w:jc w:val="right"/>
      </w:pPr>
      <w:r>
        <w:t>доступным и комфортным жильем и</w:t>
      </w:r>
    </w:p>
    <w:p w14:paraId="2422F159" w14:textId="77777777" w:rsidR="00811D97" w:rsidRDefault="00811D97" w:rsidP="00811D97">
      <w:pPr>
        <w:pStyle w:val="ConsPlusNormal"/>
        <w:jc w:val="right"/>
      </w:pPr>
      <w:r>
        <w:t>коммунальными услугами граждан</w:t>
      </w:r>
    </w:p>
    <w:p w14:paraId="6B919DA0" w14:textId="77777777" w:rsidR="00811D97" w:rsidRDefault="00811D97" w:rsidP="00811D97">
      <w:pPr>
        <w:pStyle w:val="ConsPlusNormal"/>
        <w:jc w:val="right"/>
      </w:pPr>
      <w:r>
        <w:t>Российской Федерации"</w:t>
      </w:r>
    </w:p>
    <w:p w14:paraId="4C58E91A" w14:textId="77777777" w:rsidR="00811D97" w:rsidRDefault="00811D97" w:rsidP="00811D97">
      <w:pPr>
        <w:pStyle w:val="ConsPlusNormal"/>
        <w:jc w:val="center"/>
      </w:pPr>
    </w:p>
    <w:p w14:paraId="09F36C88" w14:textId="77777777" w:rsidR="00811D97" w:rsidRDefault="00811D97" w:rsidP="00811D97">
      <w:pPr>
        <w:pStyle w:val="ConsPlusTitle"/>
        <w:jc w:val="center"/>
      </w:pPr>
      <w:bookmarkStart w:id="0" w:name="P797"/>
      <w:bookmarkEnd w:id="0"/>
      <w:r>
        <w:t>ПРАВИЛА</w:t>
      </w:r>
    </w:p>
    <w:p w14:paraId="5A9747F7" w14:textId="77777777" w:rsidR="00811D97" w:rsidRDefault="00811D97" w:rsidP="00811D97">
      <w:pPr>
        <w:pStyle w:val="ConsPlusTitle"/>
        <w:jc w:val="center"/>
      </w:pPr>
      <w:r>
        <w:t>ПРЕДОСТАВЛЕНИЯ СОЦИАЛЬНЫХ ВЫПЛАТ ДЛЯ ПРИОБРЕТЕНИЯ ЖИЛЬЯ</w:t>
      </w:r>
    </w:p>
    <w:p w14:paraId="78B0AF29" w14:textId="77777777" w:rsidR="00811D97" w:rsidRDefault="00811D97" w:rsidP="00811D97">
      <w:pPr>
        <w:pStyle w:val="ConsPlusTitle"/>
        <w:jc w:val="center"/>
      </w:pPr>
      <w:r>
        <w:t>ГРАЖДАНАМИ, ВЫЕЗЖАЮЩИМИ ИЗ НАСЕЛЕННЫХ ПУНКТОВ В РАЙОНАХ</w:t>
      </w:r>
    </w:p>
    <w:p w14:paraId="2D3CAF55" w14:textId="77777777" w:rsidR="00811D97" w:rsidRDefault="00811D97" w:rsidP="00811D97">
      <w:pPr>
        <w:pStyle w:val="ConsPlusTitle"/>
        <w:jc w:val="center"/>
      </w:pPr>
      <w:r>
        <w:t>КРАЙНЕГО СЕВЕРА И ПРИРАВНЕННЫХ К НИМ МЕСТНОСТЯХ,</w:t>
      </w:r>
    </w:p>
    <w:p w14:paraId="0C1F180A" w14:textId="77777777" w:rsidR="00811D97" w:rsidRDefault="00811D97" w:rsidP="00811D97">
      <w:pPr>
        <w:pStyle w:val="ConsPlusTitle"/>
        <w:jc w:val="center"/>
      </w:pPr>
      <w:r>
        <w:t>ЗАКРЫВАЮЩИХСЯ В СООТВЕТСТВИИ С РЕШЕНИЯМИ ОРГАНОВ</w:t>
      </w:r>
    </w:p>
    <w:p w14:paraId="1FE9E80A" w14:textId="77777777" w:rsidR="00811D97" w:rsidRDefault="00811D97" w:rsidP="00811D97">
      <w:pPr>
        <w:pStyle w:val="ConsPlusTitle"/>
        <w:jc w:val="center"/>
      </w:pPr>
      <w:r>
        <w:t>ГОСУДАРСТВЕННОЙ ВЛАСТИ СУБЪЕКТОВ РОССИЙСКОЙ</w:t>
      </w:r>
    </w:p>
    <w:p w14:paraId="6B778825" w14:textId="77777777" w:rsidR="00811D97" w:rsidRDefault="00811D97" w:rsidP="00811D97">
      <w:pPr>
        <w:pStyle w:val="ConsPlusTitle"/>
        <w:jc w:val="center"/>
      </w:pPr>
      <w:r>
        <w:t>ФЕДЕРАЦИИ ПО СОГЛАСОВАНИЮ С ПРАВИТЕЛЬСТВОМ</w:t>
      </w:r>
    </w:p>
    <w:p w14:paraId="63AEDC57" w14:textId="77777777" w:rsidR="00811D97" w:rsidRDefault="00811D97" w:rsidP="00811D97">
      <w:pPr>
        <w:pStyle w:val="ConsPlusTitle"/>
        <w:jc w:val="center"/>
      </w:pPr>
      <w:r>
        <w:t>РОССИЙСКОЙ ФЕДЕРАЦИИ, ПРИНЯТЫМИ</w:t>
      </w:r>
    </w:p>
    <w:p w14:paraId="4647DAD5" w14:textId="77777777" w:rsidR="00811D97" w:rsidRDefault="00811D97" w:rsidP="00811D97">
      <w:pPr>
        <w:pStyle w:val="ConsPlusTitle"/>
        <w:jc w:val="center"/>
      </w:pPr>
      <w:r>
        <w:t>ДО 1 ЯНВАРЯ 2012 Г.</w:t>
      </w:r>
    </w:p>
    <w:p w14:paraId="4DA3066E" w14:textId="77777777" w:rsidR="00811D97" w:rsidRDefault="00811D97" w:rsidP="00811D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D97" w14:paraId="108B0AA4" w14:textId="77777777" w:rsidTr="00B945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76C4" w14:textId="77777777" w:rsidR="00811D97" w:rsidRDefault="00811D97" w:rsidP="00B945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F7A6" w14:textId="77777777" w:rsidR="00811D97" w:rsidRDefault="00811D97" w:rsidP="00B945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2B68DC" w14:textId="77777777" w:rsidR="00811D97" w:rsidRDefault="00811D97" w:rsidP="00B94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628A54" w14:textId="77777777" w:rsidR="00811D97" w:rsidRDefault="00811D97" w:rsidP="00B94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29.08.2020 N 1314;</w:t>
            </w:r>
          </w:p>
          <w:p w14:paraId="17617A28" w14:textId="77777777" w:rsidR="00811D97" w:rsidRDefault="00811D97" w:rsidP="00B945C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16.12.2022 N 2331)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0881" w14:textId="77777777" w:rsidR="00811D97" w:rsidRDefault="00811D97" w:rsidP="00B945C0">
            <w:pPr>
              <w:pStyle w:val="ConsPlusNormal"/>
            </w:pPr>
          </w:p>
        </w:tc>
      </w:tr>
    </w:tbl>
    <w:p w14:paraId="4123FDE2" w14:textId="77777777" w:rsidR="00811D97" w:rsidRDefault="00811D97" w:rsidP="00811D97">
      <w:pPr>
        <w:pStyle w:val="ConsPlusNormal"/>
        <w:ind w:firstLine="540"/>
        <w:jc w:val="both"/>
      </w:pPr>
    </w:p>
    <w:p w14:paraId="1CCFABCF" w14:textId="77777777" w:rsidR="00811D97" w:rsidRDefault="00811D97" w:rsidP="00811D97">
      <w:pPr>
        <w:pStyle w:val="ConsPlusNormal"/>
        <w:ind w:firstLine="540"/>
        <w:jc w:val="both"/>
      </w:pPr>
      <w:bookmarkStart w:id="1" w:name="P810"/>
      <w:bookmarkEnd w:id="1"/>
      <w:r>
        <w:t xml:space="preserve">1. Настоящие Правила устанавливают порядок предоставления социальных выплат для приобретения жилых помещений гражданами Российской Федерации, выезжающими из населенных пунктов в районах Крайнего Севера и приравненных к ним местностях,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Федерации, принятыми до 1 января 2012 г. (далее - закрывающиеся населенные пункты), в рамках реализации мероприятий комплекса процессных мероприятий "Выполнение государственных обязательств по обеспечению жильем отдельных категорий граждан"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государственная программа, комплекс процессных мероприятий, мероприятие).</w:t>
      </w:r>
    </w:p>
    <w:p w14:paraId="65FEDC78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7D5CD13D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2" w:name="P812"/>
      <w:bookmarkEnd w:id="2"/>
      <w:r>
        <w:t xml:space="preserve">2. Право на участие в мероприятии имеют граждане, выезжающие из закрывающихся населенных пунктов, состоящие на учете в исполнительных органах субъектов Российской Федерации в качестве лиц, имеющих право на получение социальных выплат для приобретения жилых помещений в целях переселения из закрывающихся населенных пунктов,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основаниям, предусмотренным </w:t>
      </w:r>
      <w:hyperlink r:id="rId8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(без учета жилых помещений, расположенных на территории закрывающегося населенного пункта)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(далее - граждане - участники мероприятия).</w:t>
      </w:r>
    </w:p>
    <w:p w14:paraId="6CD415B5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1F51A709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3. Предоставление социальных выплат для приобретения жилых помещений гражданам -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Федерации, находящихся за пределами районов Крайнего Севера и приравненных к ним местностей.</w:t>
      </w:r>
    </w:p>
    <w:p w14:paraId="1A81B580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lastRenderedPageBreak/>
        <w:t>Граждане - участники мероприятия также имеют право приобрести жилые помещения в населенных пунктах, имеющих более благоприятные природно-климатические условия и относящихся к местностям, приравненным к районам Крайнего Севера.</w:t>
      </w:r>
    </w:p>
    <w:p w14:paraId="7D1CAFEF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4. Право граждан -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(далее - сертификат).</w:t>
      </w:r>
    </w:p>
    <w:p w14:paraId="50966C1E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5. Сертификаты выпускаются ответственным исполнителем государственной </w:t>
      </w:r>
      <w:hyperlink r:id="rId10">
        <w:r>
          <w:rPr>
            <w:color w:val="0000FF"/>
          </w:rPr>
          <w:t>программы</w:t>
        </w:r>
      </w:hyperlink>
      <w:r>
        <w:t>.</w:t>
      </w:r>
    </w:p>
    <w:p w14:paraId="35BEA453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Для выдачи сертификатов гражданам - участникам мероприятия применяются форма сертификата и требования к его заполнению, установленные ответственным исполнителем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для выдачи сертификатов гражданам, указанным в </w:t>
      </w:r>
      <w:hyperlink r:id="rId12">
        <w:r>
          <w:rPr>
            <w:color w:val="0000FF"/>
          </w:rPr>
          <w:t>подпункте "и" пункта 5</w:t>
        </w:r>
      </w:hyperlink>
      <w:r>
        <w:t xml:space="preserve"> Правил выпуска и реализации государственных жилищных сертификатов в рамках реализации комплекса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 марта 2006 г. N 153 "Об утверждении Правил выпуска и реализации государственных жилищных сертификатов в рамках реализации комплекса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Правила выпуска и реализации сертификатов).</w:t>
      </w:r>
    </w:p>
    <w:p w14:paraId="6DB2CD6E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7F7FE786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6. Выдача сертификатов гражданам - участникам мероприятия осуществляется исполнительный орган субъекта Российской Федерации, на территории которого граждане - участники мероприятия состоят на учете в исполнительном органе субъекта Российской Федерации в качестве лиц, имеющих право на получение социальных выплат для приобретения жилых помещений в целях переселения из закрывающегося населенного пункта (далее - исполнительный орган субъекта Российской Федерации).</w:t>
      </w:r>
    </w:p>
    <w:p w14:paraId="68E1F58A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3F95A4B2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7. Срок действия сертификата исчисляется с даты его выдачи, указываемой в сертификате, и составляет:</w:t>
      </w:r>
    </w:p>
    <w:p w14:paraId="6ADC1A47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для владельца сертификата (в целях представления сертификата в кредитную организацию, участвующую в реализации мероприятий за счет средств федерального бюджета с использованием сертификатов в рамках комплекса процессных мероприятий) - 3 месяца;</w:t>
      </w:r>
    </w:p>
    <w:p w14:paraId="18E8F8ED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3CA25B90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для кредитной организации, участвующей в реализации мероприятий за счет средств федерального бюджета с использованием сертификатов в рамках комплекса процессных мероприятий (в целях представления владельцем сертификата документов, необходимых для приобретения жилого помещения), - 7 месяцев.</w:t>
      </w:r>
    </w:p>
    <w:p w14:paraId="3B9F7762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6FB3BCCC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Датой выдачи сертификата является дата его подписания уполномоченным должностным лицом исполнительного органа субъекта Российской Федерации.</w:t>
      </w:r>
    </w:p>
    <w:p w14:paraId="5D5EC1EA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174205C0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3" w:name="P829"/>
      <w:bookmarkEnd w:id="3"/>
      <w:r>
        <w:t xml:space="preserve">8. Для участия в мероприятии граждане Российской Федерации, выезжающие из закрывающихся населенных пунктов, до 1 декабря 2020 г. подают в исполнительный орган субъекта Российской Федерации заявление об участии в мероприятии (в произвольной форме) с </w:t>
      </w:r>
      <w:r>
        <w:lastRenderedPageBreak/>
        <w:t>приложением следующих документов:</w:t>
      </w:r>
    </w:p>
    <w:p w14:paraId="5AE36520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60AB5650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гражданина - участника мероприятия и каждого члена его семьи;</w:t>
      </w:r>
    </w:p>
    <w:p w14:paraId="281B252A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4" w:name="P832"/>
      <w:bookmarkEnd w:id="4"/>
      <w:r>
        <w:t>б) выписка из решения о постановке гражданина - участника мероприятия в качестве лица, имеющего право на получение социальной выплаты для приобретения жилого помещения в целях переселения из закрывающегося населенного пункта (в случае отсутствия указанного решения в исполнительном органе субъекта Российской Федерации);</w:t>
      </w:r>
    </w:p>
    <w:p w14:paraId="346D7787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668F4384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5" w:name="P834"/>
      <w:bookmarkEnd w:id="5"/>
      <w:r>
        <w:t>в) выписка из домовой книги (копия поквартирной карточки) или иной документ, подтверждающий проживание гражданина -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(в случае отсутствия указанной выписки или иного документа в исполнительном органе субъекта Российской Федерации);</w:t>
      </w:r>
    </w:p>
    <w:p w14:paraId="211E181D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1A8FDF5D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г) копии документов, подтверждающих родственные отношения гражданина - участника мероприятия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внесенными сведениями о детях и семейном положении), свидетельство об усыновлении);</w:t>
      </w:r>
    </w:p>
    <w:p w14:paraId="1C78A98F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6" w:name="P837"/>
      <w:bookmarkEnd w:id="6"/>
      <w:r>
        <w:t>д) копия документа, подтверждающего право на дополнительную площадь жилого помещения, - в случаях, когда такое право предоставлено законодательством Российской Федерации (в случае отсутствия копии указанного документа в исполнительном органе субъекта Российской Федерации);</w:t>
      </w:r>
    </w:p>
    <w:p w14:paraId="5C0DA452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1265C1AC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е) копии документов, подтверждающих регистрацию в системе индивидуального (персонифицированного) учета гражданина - участника мероприятия и каждого члена его семьи.</w:t>
      </w:r>
    </w:p>
    <w:p w14:paraId="64C39BD4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9. Копии документов, представляемые гражданином Российской Федерации, выезжающим из закрывающегося населенного пункта, в соответствии с </w:t>
      </w:r>
      <w:hyperlink w:anchor="P829">
        <w:r>
          <w:rPr>
            <w:color w:val="0000FF"/>
          </w:rPr>
          <w:t>пунктом 8</w:t>
        </w:r>
      </w:hyperlink>
      <w:r>
        <w:t xml:space="preserve"> настоящих Правил, должны быть заверены в установленном порядке или представлены с предъявлением подлинника.</w:t>
      </w:r>
    </w:p>
    <w:p w14:paraId="3F3E04A2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10. Для целей настоящих Правил к членам семьи гражданина - участника мероприятия, выезжающего из закрывающегося населенного пункта и </w:t>
      </w:r>
      <w:proofErr w:type="gramStart"/>
      <w:r>
        <w:t>имеющего</w:t>
      </w:r>
      <w:proofErr w:type="gramEnd"/>
      <w:r>
        <w:t xml:space="preserve"> право на получение социальной выплаты для приобретения жилого помещения, относятся проживающие совместно с ним супруг (супруга), а также дети и родители. Другие родственники, нетрудоспособные иждивенцы и в исключительных случаях иные граждане могут быть признаны членами семьи гражданина - участника мероприятия, если они вселены им в качестве членов своей семьи.</w:t>
      </w:r>
    </w:p>
    <w:p w14:paraId="494494EA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7" w:name="P842"/>
      <w:bookmarkEnd w:id="7"/>
      <w:r>
        <w:t>11.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ним, выписку (выписки) из Единого государственного реестра недвижимости о правах гражданина Российской Федерации, выезжающего из закрывающегося населенного пункта, и членов его семьи на имеющиеся или имевшиеся у них жилые помещения.</w:t>
      </w:r>
    </w:p>
    <w:p w14:paraId="6711BB95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2E563685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12. В случае отсутствия в распоряжении исполнительного органа субъекта Российской Федерации документов, указанных в </w:t>
      </w:r>
      <w:hyperlink w:anchor="P832">
        <w:r>
          <w:rPr>
            <w:color w:val="0000FF"/>
          </w:rPr>
          <w:t>подпунктах "б"</w:t>
        </w:r>
      </w:hyperlink>
      <w:r>
        <w:t xml:space="preserve">, </w:t>
      </w:r>
      <w:hyperlink w:anchor="P834">
        <w:r>
          <w:rPr>
            <w:color w:val="0000FF"/>
          </w:rPr>
          <w:t>"в"</w:t>
        </w:r>
      </w:hyperlink>
      <w:r>
        <w:t xml:space="preserve"> и </w:t>
      </w:r>
      <w:hyperlink w:anchor="P837">
        <w:r>
          <w:rPr>
            <w:color w:val="0000FF"/>
          </w:rPr>
          <w:t>"д" пункта 8</w:t>
        </w:r>
      </w:hyperlink>
      <w:r>
        <w:t xml:space="preserve"> настоящих Правил, исполнительный орган субъекта Российской Федерации в течение 3 рабочих дней с даты </w:t>
      </w:r>
      <w:r>
        <w:lastRenderedPageBreak/>
        <w:t>регистрации заявления уведомляет гражданина Российской Федерации, выезжающего из закрывающегося населенного пункта, о необходимости их представления.</w:t>
      </w:r>
    </w:p>
    <w:p w14:paraId="3C765BAA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23A77050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13. Исполнительные органы субъектов Российской Федерации осуществляют проверку документов, указанных в </w:t>
      </w:r>
      <w:hyperlink w:anchor="P829">
        <w:r>
          <w:rPr>
            <w:color w:val="0000FF"/>
          </w:rPr>
          <w:t>пунктах 8</w:t>
        </w:r>
      </w:hyperlink>
      <w:r>
        <w:t xml:space="preserve"> и </w:t>
      </w:r>
      <w:hyperlink w:anchor="P842">
        <w:r>
          <w:rPr>
            <w:color w:val="0000FF"/>
          </w:rPr>
          <w:t>11</w:t>
        </w:r>
      </w:hyperlink>
      <w:r>
        <w:t xml:space="preserve"> настоящих Правил, и по результатам проверки не позднее чем через 15 рабочих дней с даты регистрации заявления гражданина Российской Федерации, выезжающего из закрывающегося населенного пункта, принимают решение о признании его участником мероприятия либо о возврате ему представленных документов на доработку (с указанием основания для их возврата, предусмотренного </w:t>
      </w:r>
      <w:hyperlink w:anchor="P850">
        <w:r>
          <w:rPr>
            <w:color w:val="0000FF"/>
          </w:rPr>
          <w:t>пунктом 14</w:t>
        </w:r>
      </w:hyperlink>
      <w:r>
        <w:t xml:space="preserve"> настоящих Правил) и повторном представлении документов не позднее 10 рабочих дней с даты получения указанным гражданином документов, возвращенных на доработку.</w:t>
      </w:r>
    </w:p>
    <w:p w14:paraId="698C6196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49889DFE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В случае признания гражданина Российской Федерации, выезжающего из закрывающегося населенного пункта, участником мероприятия на него заводится учетное дело, которое содержит документы, явившиеся основанием для такого решения.</w:t>
      </w:r>
    </w:p>
    <w:p w14:paraId="192205B3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Уведомление о принятии решения о признании гражданина Российской Федерации, выезжающего из закрывающегося населенного пункта,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решения.</w:t>
      </w:r>
    </w:p>
    <w:p w14:paraId="49415122" w14:textId="77777777" w:rsidR="00811D97" w:rsidRDefault="00811D97" w:rsidP="00811D97">
      <w:pPr>
        <w:pStyle w:val="ConsPlusNormal"/>
        <w:spacing w:before="220"/>
        <w:ind w:firstLine="540"/>
        <w:jc w:val="both"/>
      </w:pPr>
      <w:bookmarkStart w:id="8" w:name="P850"/>
      <w:bookmarkEnd w:id="8"/>
      <w:r>
        <w:t>14. Основаниями для возврата гражданину Российской Федерации, выезжающему из закрывающегося населенного пункта, документов на доработку являются:</w:t>
      </w:r>
    </w:p>
    <w:p w14:paraId="69D26C87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а) несоответствие гражданина Российской Федерации условиям участия в государственной </w:t>
      </w:r>
      <w:hyperlink r:id="rId25">
        <w:r>
          <w:rPr>
            <w:color w:val="0000FF"/>
          </w:rPr>
          <w:t>программе</w:t>
        </w:r>
      </w:hyperlink>
      <w:r>
        <w:t xml:space="preserve">, указанным в </w:t>
      </w:r>
      <w:hyperlink w:anchor="P810">
        <w:r>
          <w:rPr>
            <w:color w:val="0000FF"/>
          </w:rPr>
          <w:t>пунктах 1</w:t>
        </w:r>
      </w:hyperlink>
      <w:r>
        <w:t xml:space="preserve"> и </w:t>
      </w:r>
      <w:hyperlink w:anchor="P812">
        <w:r>
          <w:rPr>
            <w:color w:val="0000FF"/>
          </w:rPr>
          <w:t>2</w:t>
        </w:r>
      </w:hyperlink>
      <w:r>
        <w:t xml:space="preserve"> настоящих Правил;</w:t>
      </w:r>
    </w:p>
    <w:p w14:paraId="489A5574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б) непредставление или неполное представление документов, указанных в </w:t>
      </w:r>
      <w:hyperlink w:anchor="P829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14:paraId="63CD17E2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документах.</w:t>
      </w:r>
    </w:p>
    <w:p w14:paraId="4E1A23A6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15. Граждане Российской Федерации, признанные участниками мероприятия, до получения социальных выплат для приобретения жилых помещений в рамках реализации мероприятия не утрачивают права на получение жилищной субсидии (единовременной социальной выплаты) на приобретение или строительство жилого помещения в рамках реализации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местностей".</w:t>
      </w:r>
    </w:p>
    <w:p w14:paraId="5BD67C62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16. Расчет размера социальной выплаты для приобретения жилого помещения гражданами - участниками мероприятия осуществляется исполнительным органом субъекта Российской Федерации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выпуска и реализации сертификатов для расчета размера социальной выплаты для приобретения жилого помещения гражданам, указанным в </w:t>
      </w:r>
      <w:hyperlink r:id="rId28">
        <w:r>
          <w:rPr>
            <w:color w:val="0000FF"/>
          </w:rPr>
          <w:t>подпункте "и" пункта 5</w:t>
        </w:r>
      </w:hyperlink>
      <w:r>
        <w:t xml:space="preserve"> Правил выпуска и реализации сертификатов.</w:t>
      </w:r>
    </w:p>
    <w:p w14:paraId="4E6E96B7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0398BF87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Размер социальной выплаты для приобретения жилого помещения рассчитывается на дату выдачи сертификата, указывается в сертификате и является неизменным на весь срок действия сертификата.</w:t>
      </w:r>
    </w:p>
    <w:p w14:paraId="15F857BE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При этом для расчета размера социальной выплаты для приобретения жилого помещения применяется норматив стоимости 1 кв. метра общей площади жилого помещения по Российской Федерации, значение которого определяется в установленном порядке Министерством строительства и жилищно-коммунального хозяйства Российской Федерации на дату утверждения </w:t>
      </w:r>
      <w:r>
        <w:lastRenderedPageBreak/>
        <w:t>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помещений.</w:t>
      </w:r>
    </w:p>
    <w:p w14:paraId="734AC240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17.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</w:t>
      </w:r>
      <w:hyperlink r:id="rId30">
        <w:r>
          <w:rPr>
            <w:color w:val="0000FF"/>
          </w:rPr>
          <w:t>программы</w:t>
        </w:r>
      </w:hyperlink>
      <w:r>
        <w:t xml:space="preserve"> сведениям о потребности в средствах федерального бюджета на предоставление социальных выплат для приобретения жилых помещений гражданам - участникам мероприятия.</w:t>
      </w:r>
    </w:p>
    <w:p w14:paraId="160B143A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4213BC07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Федерации, представившим сведения, не менее 1 сертификата.</w:t>
      </w:r>
    </w:p>
    <w:p w14:paraId="0A2132E9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36AACA5E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Срок представления исполнительными органами субъектов Российской Федерации ответственному исполнителю государственной </w:t>
      </w:r>
      <w:hyperlink r:id="rId33">
        <w:r>
          <w:rPr>
            <w:color w:val="0000FF"/>
          </w:rPr>
          <w:t>программы</w:t>
        </w:r>
      </w:hyperlink>
      <w:r>
        <w:t xml:space="preserve"> сведений о потребности в средствах федерального бюджета на предоставление социальных выплат для приобретения жилых помещений гражданам - участникам мероприятия устанавливается ответственным исполнителем государственной </w:t>
      </w:r>
      <w:hyperlink r:id="rId34">
        <w:r>
          <w:rPr>
            <w:color w:val="0000FF"/>
          </w:rPr>
          <w:t>программы</w:t>
        </w:r>
      </w:hyperlink>
      <w:r>
        <w:t>.</w:t>
      </w:r>
    </w:p>
    <w:p w14:paraId="51225B0E" w14:textId="77777777" w:rsidR="00811D97" w:rsidRDefault="00811D97" w:rsidP="00811D9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16.12.2022 N 2331)</w:t>
      </w:r>
    </w:p>
    <w:p w14:paraId="2E0BF8EF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18. Выдача сертификатов осуществляется на основании приказов ответственного исполнителя государственной </w:t>
      </w:r>
      <w:hyperlink r:id="rId36">
        <w:r>
          <w:rPr>
            <w:color w:val="0000FF"/>
          </w:rPr>
          <w:t>программы</w:t>
        </w:r>
      </w:hyperlink>
      <w:r>
        <w:t xml:space="preserve"> о выпуске сертификатов в порядке, установленном </w:t>
      </w:r>
      <w:hyperlink r:id="rId37">
        <w:r>
          <w:rPr>
            <w:color w:val="0000FF"/>
          </w:rPr>
          <w:t>разделом III</w:t>
        </w:r>
      </w:hyperlink>
      <w:r>
        <w:t xml:space="preserve"> Правил выпуска и реализации сертификатов.</w:t>
      </w:r>
    </w:p>
    <w:p w14:paraId="1C59C24B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Оформление и выдача сертификатов гражданам -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лиц, имеющих право на получение социальных выплат для приобретения жилых помещений в целях переселения из закрывающихся населенных пунктов.</w:t>
      </w:r>
    </w:p>
    <w:p w14:paraId="3A7F6614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19. Условием выдачи сертификата гражданину - участнику мероприятия, проживающему по договору социального найма жилого помещения или по договору найма специализированного жилого помещения,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помещения.</w:t>
      </w:r>
    </w:p>
    <w:p w14:paraId="447BD4E6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Условием выдачи сертификата гражданину - участнику мероприятия, проживающему в жилом помещении, принадлежащем ему и (или) членам его семьи на праве собственности без установленных обременений,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собственность.</w:t>
      </w:r>
    </w:p>
    <w:p w14:paraId="5DA347E8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>Исполнение указанных обязательств осуществляется в течение 2 месяцев со дня приобретения гражданином - участником мероприятия жилого помещения за счет социальной выплаты. Отчуждению в государственную или муниципальную собственность подлежат все жилые помещения, принадлежащие гражданину Российской Федерации и (или) членам его семьи на праве собственности.</w:t>
      </w:r>
    </w:p>
    <w:p w14:paraId="5C0A6CA4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20. Использование сертификатов осуществляется в порядке, установленном </w:t>
      </w:r>
      <w:hyperlink r:id="rId38">
        <w:r>
          <w:rPr>
            <w:color w:val="0000FF"/>
          </w:rPr>
          <w:t>разделами IV</w:t>
        </w:r>
      </w:hyperlink>
      <w:r>
        <w:t xml:space="preserve"> и </w:t>
      </w:r>
      <w:hyperlink r:id="rId39">
        <w:r>
          <w:rPr>
            <w:color w:val="0000FF"/>
          </w:rPr>
          <w:t>V</w:t>
        </w:r>
      </w:hyperlink>
      <w:r>
        <w:t xml:space="preserve"> Правил выпуска и реализации сертификатов.</w:t>
      </w:r>
    </w:p>
    <w:p w14:paraId="16F6B5DC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t xml:space="preserve">21. Социальная выплата для приобретения жилого помещения считается предоставленной гражданину - участнику мероприятия с момента приобретения жилого помещения в соответствии с </w:t>
      </w:r>
      <w:hyperlink r:id="rId40">
        <w:r>
          <w:rPr>
            <w:color w:val="0000FF"/>
          </w:rPr>
          <w:t>абзацем вторым пункта 47</w:t>
        </w:r>
      </w:hyperlink>
      <w:r>
        <w:t xml:space="preserve"> Правил выпуска и реализации сертификатов.</w:t>
      </w:r>
    </w:p>
    <w:p w14:paraId="11AB6A14" w14:textId="77777777" w:rsidR="00811D97" w:rsidRDefault="00811D97" w:rsidP="00811D97">
      <w:pPr>
        <w:pStyle w:val="ConsPlusNormal"/>
        <w:spacing w:before="220"/>
        <w:ind w:firstLine="540"/>
        <w:jc w:val="both"/>
      </w:pPr>
      <w:r>
        <w:lastRenderedPageBreak/>
        <w:t xml:space="preserve">22. Предоставление гражданину - участнику мероприятия социальной выплаты для приобретения жилого помещения является основанием для снятия его с учета в качестве лица, имеющего право на получение социальной выплаты для приобретения жилого помещения в целях переселения из закрывающегося населенного пункта, а также с учета в качестве лица, имеющего право на получение жилищной субсидии (единовременной социальной выплаты) на приобретение или строительство жилого помещения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местностей".</w:t>
      </w:r>
    </w:p>
    <w:p w14:paraId="78113ABC" w14:textId="77777777" w:rsidR="00811D97" w:rsidRDefault="00811D97" w:rsidP="00811D97">
      <w:pPr>
        <w:pStyle w:val="ConsPlusNormal"/>
        <w:ind w:firstLine="540"/>
        <w:jc w:val="both"/>
      </w:pPr>
    </w:p>
    <w:p w14:paraId="48072459" w14:textId="77777777" w:rsidR="00811D97" w:rsidRDefault="00811D97" w:rsidP="00811D97">
      <w:pPr>
        <w:pStyle w:val="ConsPlusNormal"/>
        <w:ind w:firstLine="540"/>
        <w:jc w:val="both"/>
      </w:pPr>
    </w:p>
    <w:p w14:paraId="550A5375" w14:textId="77777777" w:rsidR="00811D97" w:rsidRDefault="00811D97" w:rsidP="00811D97">
      <w:pPr>
        <w:pStyle w:val="ConsPlusNormal"/>
        <w:ind w:firstLine="540"/>
        <w:jc w:val="both"/>
      </w:pPr>
    </w:p>
    <w:p w14:paraId="08308347" w14:textId="77777777" w:rsidR="00811D97" w:rsidRDefault="00811D97" w:rsidP="00811D97">
      <w:pPr>
        <w:pStyle w:val="ConsPlusNormal"/>
        <w:ind w:firstLine="540"/>
        <w:jc w:val="both"/>
      </w:pPr>
    </w:p>
    <w:p w14:paraId="4828F11E" w14:textId="77777777" w:rsidR="00811D97" w:rsidRDefault="00811D97" w:rsidP="00811D97">
      <w:pPr>
        <w:pStyle w:val="ConsPlusNormal"/>
        <w:ind w:firstLine="540"/>
        <w:jc w:val="both"/>
      </w:pPr>
    </w:p>
    <w:p w14:paraId="65B6D9D2" w14:textId="77777777" w:rsidR="00811D97" w:rsidRDefault="00811D97" w:rsidP="00811D97">
      <w:pPr>
        <w:pStyle w:val="ConsPlusTitle"/>
        <w:jc w:val="center"/>
      </w:pPr>
    </w:p>
    <w:p w14:paraId="51E2C1BA" w14:textId="77777777" w:rsidR="009759A0" w:rsidRDefault="009759A0">
      <w:bookmarkStart w:id="9" w:name="_GoBack"/>
      <w:bookmarkEnd w:id="9"/>
    </w:p>
    <w:sectPr w:rsidR="009759A0" w:rsidSect="007D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00"/>
    <w:rsid w:val="002E3600"/>
    <w:rsid w:val="00811D97"/>
    <w:rsid w:val="009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6760-2CE3-4C13-BA57-906BD4C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D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1D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908&amp;dst=100361" TargetMode="External"/><Relationship Id="rId13" Type="http://schemas.openxmlformats.org/officeDocument/2006/relationships/hyperlink" Target="https://login.consultant.ru/link/?req=doc&amp;base=LAW&amp;n=434916&amp;dst=100274" TargetMode="External"/><Relationship Id="rId18" Type="http://schemas.openxmlformats.org/officeDocument/2006/relationships/hyperlink" Target="https://login.consultant.ru/link/?req=doc&amp;base=LAW&amp;n=434916&amp;dst=100279" TargetMode="External"/><Relationship Id="rId26" Type="http://schemas.openxmlformats.org/officeDocument/2006/relationships/hyperlink" Target="https://login.consultant.ru/link/?req=doc&amp;base=LAW&amp;n=357872" TargetMode="External"/><Relationship Id="rId39" Type="http://schemas.openxmlformats.org/officeDocument/2006/relationships/hyperlink" Target="https://login.consultant.ru/link/?req=doc&amp;base=LAW&amp;n=434995&amp;dst=1002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4916&amp;dst=100279" TargetMode="External"/><Relationship Id="rId34" Type="http://schemas.openxmlformats.org/officeDocument/2006/relationships/hyperlink" Target="https://login.consultant.ru/link/?req=doc&amp;base=LAW&amp;n=469763&amp;dst=10001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4916&amp;dst=100270" TargetMode="External"/><Relationship Id="rId12" Type="http://schemas.openxmlformats.org/officeDocument/2006/relationships/hyperlink" Target="https://login.consultant.ru/link/?req=doc&amp;base=LAW&amp;n=434995&amp;dst=4" TargetMode="External"/><Relationship Id="rId17" Type="http://schemas.openxmlformats.org/officeDocument/2006/relationships/hyperlink" Target="https://login.consultant.ru/link/?req=doc&amp;base=LAW&amp;n=434916&amp;dst=100278" TargetMode="External"/><Relationship Id="rId25" Type="http://schemas.openxmlformats.org/officeDocument/2006/relationships/hyperlink" Target="https://login.consultant.ru/link/?req=doc&amp;base=LAW&amp;n=469763&amp;dst=100019" TargetMode="External"/><Relationship Id="rId33" Type="http://schemas.openxmlformats.org/officeDocument/2006/relationships/hyperlink" Target="https://login.consultant.ru/link/?req=doc&amp;base=LAW&amp;n=469763&amp;dst=100019" TargetMode="External"/><Relationship Id="rId38" Type="http://schemas.openxmlformats.org/officeDocument/2006/relationships/hyperlink" Target="https://login.consultant.ru/link/?req=doc&amp;base=LAW&amp;n=434995&amp;dst=100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916&amp;dst=100277" TargetMode="External"/><Relationship Id="rId20" Type="http://schemas.openxmlformats.org/officeDocument/2006/relationships/hyperlink" Target="https://login.consultant.ru/link/?req=doc&amp;base=LAW&amp;n=434916&amp;dst=100279" TargetMode="External"/><Relationship Id="rId29" Type="http://schemas.openxmlformats.org/officeDocument/2006/relationships/hyperlink" Target="https://login.consultant.ru/link/?req=doc&amp;base=LAW&amp;n=434916&amp;dst=100284" TargetMode="External"/><Relationship Id="rId41" Type="http://schemas.openxmlformats.org/officeDocument/2006/relationships/hyperlink" Target="https://login.consultant.ru/link/?req=doc&amp;base=LAW&amp;n=35787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63&amp;dst=100019" TargetMode="External"/><Relationship Id="rId11" Type="http://schemas.openxmlformats.org/officeDocument/2006/relationships/hyperlink" Target="https://login.consultant.ru/link/?req=doc&amp;base=LAW&amp;n=469763&amp;dst=100019" TargetMode="External"/><Relationship Id="rId24" Type="http://schemas.openxmlformats.org/officeDocument/2006/relationships/hyperlink" Target="https://login.consultant.ru/link/?req=doc&amp;base=LAW&amp;n=434916&amp;dst=100283" TargetMode="External"/><Relationship Id="rId32" Type="http://schemas.openxmlformats.org/officeDocument/2006/relationships/hyperlink" Target="https://login.consultant.ru/link/?req=doc&amp;base=LAW&amp;n=434916&amp;dst=100284" TargetMode="External"/><Relationship Id="rId37" Type="http://schemas.openxmlformats.org/officeDocument/2006/relationships/hyperlink" Target="https://login.consultant.ru/link/?req=doc&amp;base=LAW&amp;n=434995&amp;dst=100173" TargetMode="External"/><Relationship Id="rId40" Type="http://schemas.openxmlformats.org/officeDocument/2006/relationships/hyperlink" Target="https://login.consultant.ru/link/?req=doc&amp;base=LAW&amp;n=434995&amp;dst=933" TargetMode="External"/><Relationship Id="rId5" Type="http://schemas.openxmlformats.org/officeDocument/2006/relationships/hyperlink" Target="https://login.consultant.ru/link/?req=doc&amp;base=LAW&amp;n=434916&amp;dst=100269" TargetMode="External"/><Relationship Id="rId15" Type="http://schemas.openxmlformats.org/officeDocument/2006/relationships/hyperlink" Target="https://login.consultant.ru/link/?req=doc&amp;base=LAW&amp;n=434916&amp;dst=100277" TargetMode="External"/><Relationship Id="rId23" Type="http://schemas.openxmlformats.org/officeDocument/2006/relationships/hyperlink" Target="https://login.consultant.ru/link/?req=doc&amp;base=LAW&amp;n=434916&amp;dst=100282" TargetMode="External"/><Relationship Id="rId28" Type="http://schemas.openxmlformats.org/officeDocument/2006/relationships/hyperlink" Target="https://login.consultant.ru/link/?req=doc&amp;base=LAW&amp;n=434995&amp;dst=4" TargetMode="External"/><Relationship Id="rId36" Type="http://schemas.openxmlformats.org/officeDocument/2006/relationships/hyperlink" Target="https://login.consultant.ru/link/?req=doc&amp;base=LAW&amp;n=469763&amp;dst=100019" TargetMode="External"/><Relationship Id="rId10" Type="http://schemas.openxmlformats.org/officeDocument/2006/relationships/hyperlink" Target="https://login.consultant.ru/link/?req=doc&amp;base=LAW&amp;n=469763&amp;dst=100019" TargetMode="External"/><Relationship Id="rId19" Type="http://schemas.openxmlformats.org/officeDocument/2006/relationships/hyperlink" Target="https://login.consultant.ru/link/?req=doc&amp;base=LAW&amp;n=434916&amp;dst=100279" TargetMode="External"/><Relationship Id="rId31" Type="http://schemas.openxmlformats.org/officeDocument/2006/relationships/hyperlink" Target="https://login.consultant.ru/link/?req=doc&amp;base=LAW&amp;n=434916&amp;dst=100284" TargetMode="External"/><Relationship Id="rId4" Type="http://schemas.openxmlformats.org/officeDocument/2006/relationships/hyperlink" Target="https://login.consultant.ru/link/?req=doc&amp;base=LAW&amp;n=361312&amp;dst=100012" TargetMode="External"/><Relationship Id="rId9" Type="http://schemas.openxmlformats.org/officeDocument/2006/relationships/hyperlink" Target="https://login.consultant.ru/link/?req=doc&amp;base=LAW&amp;n=434916&amp;dst=100273" TargetMode="External"/><Relationship Id="rId14" Type="http://schemas.openxmlformats.org/officeDocument/2006/relationships/hyperlink" Target="https://login.consultant.ru/link/?req=doc&amp;base=LAW&amp;n=434916&amp;dst=100275" TargetMode="External"/><Relationship Id="rId22" Type="http://schemas.openxmlformats.org/officeDocument/2006/relationships/hyperlink" Target="https://login.consultant.ru/link/?req=doc&amp;base=LAW&amp;n=434916&amp;dst=100280" TargetMode="External"/><Relationship Id="rId27" Type="http://schemas.openxmlformats.org/officeDocument/2006/relationships/hyperlink" Target="https://login.consultant.ru/link/?req=doc&amp;base=LAW&amp;n=434995&amp;dst=818" TargetMode="External"/><Relationship Id="rId30" Type="http://schemas.openxmlformats.org/officeDocument/2006/relationships/hyperlink" Target="https://login.consultant.ru/link/?req=doc&amp;base=LAW&amp;n=469763&amp;dst=100019" TargetMode="External"/><Relationship Id="rId35" Type="http://schemas.openxmlformats.org/officeDocument/2006/relationships/hyperlink" Target="https://login.consultant.ru/link/?req=doc&amp;base=LAW&amp;n=434916&amp;dst=10028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3141</Words>
  <Characters>17907</Characters>
  <Application>Microsoft Office Word</Application>
  <DocSecurity>0</DocSecurity>
  <Lines>149</Lines>
  <Paragraphs>42</Paragraphs>
  <ScaleCrop>false</ScaleCrop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Дюбина Валентина Александровна</dc:creator>
  <cp:keywords/>
  <dc:description/>
  <cp:lastModifiedBy>Дюбина Валентина Александровна</cp:lastModifiedBy>
  <cp:revision>2</cp:revision>
  <dcterms:created xsi:type="dcterms:W3CDTF">2024-03-28T08:46:00Z</dcterms:created>
  <dcterms:modified xsi:type="dcterms:W3CDTF">2024-03-28T08:46:00Z</dcterms:modified>
</cp:coreProperties>
</file>